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9E" w:rsidRPr="00972ED0" w:rsidRDefault="002A5D9F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8"/>
          <w:szCs w:val="16"/>
        </w:rPr>
      </w:pPr>
      <w:r w:rsidRPr="00972ED0">
        <w:rPr>
          <w:rFonts w:ascii="Arial" w:hAnsi="Arial" w:cs="Arial"/>
          <w:color w:val="595959" w:themeColor="text1" w:themeTint="A6"/>
          <w:sz w:val="18"/>
          <w:szCs w:val="16"/>
        </w:rPr>
        <w:t>5 DE JULHO | MANHÃ</w:t>
      </w:r>
    </w:p>
    <w:p w:rsidR="002A5D9F" w:rsidRPr="00972ED0" w:rsidRDefault="002A5D9F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8"/>
          <w:szCs w:val="16"/>
        </w:rPr>
      </w:pPr>
      <w:r w:rsidRPr="00972ED0">
        <w:rPr>
          <w:rFonts w:ascii="Arial" w:hAnsi="Arial" w:cs="Arial"/>
          <w:color w:val="595959" w:themeColor="text1" w:themeTint="A6"/>
          <w:sz w:val="18"/>
          <w:szCs w:val="16"/>
        </w:rPr>
        <w:t>FRANCISCO SANCHES</w:t>
      </w:r>
    </w:p>
    <w:tbl>
      <w:tblPr>
        <w:tblW w:w="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</w:tblGrid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972ED0" w:rsidRPr="00972ED0" w:rsidRDefault="00972ED0" w:rsidP="00972E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W4. </w:t>
            </w:r>
            <w:proofErr w:type="spellStart"/>
            <w:proofErr w:type="gramStart"/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eTwinning</w:t>
            </w:r>
            <w:proofErr w:type="spellEnd"/>
            <w:proofErr w:type="gramEnd"/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e as ferramentas web 2.0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NOME 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 Maria Domingues Enes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António Jorge Pimentel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Célia Maria Alves Bastos Durães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Cristiano Oliveira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Filomena de Fátima Caldas Meleiro Amorim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Glória Sousa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Joana Monteiro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Joaquim Alexandre de Castro Pereira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José Avelino Alves de Faria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José Hermínio da Costa Machado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Arminda da Cunha Faria Pinto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de Lurdes Carvalho Barreira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Elvira Alves ferreira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Fernanda Oliveira Lopes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Madalena Rodrigues Coutinho Duarte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Mário Pinto Correia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Patrícia Alexandra Reis Faria</w:t>
            </w:r>
          </w:p>
        </w:tc>
      </w:tr>
      <w:tr w:rsidR="00972ED0" w:rsidRPr="00972ED0" w:rsidTr="00972ED0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Paula Barroso</w:t>
            </w:r>
          </w:p>
        </w:tc>
      </w:tr>
      <w:tr w:rsidR="00972ED0" w:rsidRPr="00972ED0" w:rsidTr="00972ED0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 Martins da Costa Afonso</w:t>
            </w:r>
          </w:p>
        </w:tc>
      </w:tr>
      <w:tr w:rsidR="00972ED0" w:rsidRPr="00972ED0" w:rsidTr="00972ED0">
        <w:trPr>
          <w:trHeight w:val="315"/>
        </w:trPr>
        <w:tc>
          <w:tcPr>
            <w:tcW w:w="46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Verónica Couto</w:t>
            </w:r>
          </w:p>
        </w:tc>
      </w:tr>
    </w:tbl>
    <w:p w:rsidR="00510280" w:rsidRDefault="0051028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tbl>
      <w:tblPr>
        <w:tblW w:w="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2"/>
      </w:tblGrid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972ED0" w:rsidRPr="00972ED0" w:rsidRDefault="00972ED0" w:rsidP="00972E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W5. Anima com Riso </w:t>
            </w:r>
            <w:proofErr w:type="gramStart"/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-  a</w:t>
            </w:r>
            <w:proofErr w:type="gramEnd"/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pedagogia do ato de rir 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NOME 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 Passos Soares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Arminda Maria da Silva Barbosa da Cruz Pinto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Elisa Pimenta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Filomena de Jesus Sousa Novais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Francisco Gomes Machado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Idalina Cristina Matias Reis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 Maria Teixeira Peixoto Ramos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Joana Martinho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Lucinda Monteiro da Silva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Augusta Braga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sz w:val="22"/>
                <w:szCs w:val="22"/>
              </w:rPr>
              <w:t>Maria Augusta Dias Danaia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da Conceição Monteiro Alves Leite Santos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de Fátima Fernandes Duarte Barroso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Helena Santos Peixoto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Maria Manuela Valério Correia de Oliveira Rodrigues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 Dias Alves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Rosa Maria de Abrantes Guimarães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Sara Gabriela Peixoto Silva Rodrigues Varajão Borges 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Sónia Marisa Lopes Ferreira</w:t>
            </w:r>
          </w:p>
        </w:tc>
      </w:tr>
      <w:tr w:rsidR="00972ED0" w:rsidRPr="00972ED0" w:rsidTr="00972ED0">
        <w:trPr>
          <w:trHeight w:val="300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Vera Magalhães</w:t>
            </w:r>
          </w:p>
        </w:tc>
      </w:tr>
    </w:tbl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tbl>
      <w:tblPr>
        <w:tblW w:w="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</w:tblGrid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972ED0" w:rsidRPr="00972ED0" w:rsidRDefault="00972ED0" w:rsidP="00972E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W7. Conceção de projetos Interdisciplinares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NOME 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Adriana Morais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Carla Alexandra Margarido Lima de Melo Moreira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Carla Maria Pereira Gomes Nunes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Ciliana Oliveira Pinheira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Daniela Maria Viana do Vale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Elaine Simões </w:t>
            </w:r>
            <w:proofErr w:type="spellStart"/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Romual</w:t>
            </w:r>
            <w:proofErr w:type="spellEnd"/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Rebeca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Elisabete Guimarães Martins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Elisabete Vaz Afonso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Filipe Lopes da Silva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Jenny Faria Ferreira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Joana Filipa Pereira Costa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João José Martinho da Silva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Luzia Bastos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Adelaide Andrade Marques de Almeida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Aurora Vieira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Clara Simões do Vale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da Conceição Gomes Pereira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Luzia Gomes ribeiro de Freitas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Manuela Lopes Oliveira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Rui Miguel Carvalho</w:t>
            </w:r>
          </w:p>
        </w:tc>
      </w:tr>
      <w:tr w:rsidR="00972ED0" w:rsidRPr="00972ED0" w:rsidTr="00972ED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Teresa Jesus Costa Ferreira Cruz Nelas</w:t>
            </w:r>
          </w:p>
        </w:tc>
      </w:tr>
    </w:tbl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tbl>
      <w:tblPr>
        <w:tblW w:w="5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</w:tblGrid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972ED0" w:rsidRPr="00972ED0" w:rsidRDefault="00972ED0" w:rsidP="00972E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W8. Pedagogia para a autonomia – que implicações?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NOME 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Albertina Afonso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 Isabel Fonseca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Carla Sofia Vilas Boas Peixoto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Carlos Jorge da Silva Ferreira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Cristina Maria Dias Machado Moço Araújo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Eneida Maria Jorge Roldão Alferes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Fátima Pregueiro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Fernanda Gabriela Ferreira Soares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Ilsa Alexandra Correia Pereira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 Oliveira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 Simões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José Manuel da Veiga Coutinho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Lilian da Costa Dias 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Lina Maria Teixeira Babo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Lúcia Maria Rosa Pinheiro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do Carmo Afonso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dos Anjos Mercê Barreirinha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Filomena Pio Parracho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José Filipe Barreiro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Paula Maria Antonione Ribeiro Dias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Pedro Jesus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Rita Adriana Sousa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Rita Gil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Sofia Santos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Stela Patrícia Pereira Batinas</w:t>
            </w:r>
          </w:p>
        </w:tc>
      </w:tr>
      <w:tr w:rsidR="00972ED0" w:rsidRPr="00972ED0" w:rsidTr="00972ED0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Teresa Duarte</w:t>
            </w:r>
          </w:p>
        </w:tc>
      </w:tr>
    </w:tbl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</w:tblGrid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972ED0" w:rsidRPr="00972ED0" w:rsidRDefault="00972ED0" w:rsidP="00972E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W10. Laboratórios de Aprendizagem – Atividades de Aprendizagem para a sala de aula 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NOME 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Alexandra Paula Costa Gonçalves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 Cláudia Alegria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Arminda Pinto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Cristiane Parente de Sá Barreto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Cristina Moniz-Pereira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Fernanda Maria de Oliveira Barbosa Carvalho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Lília Casulo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Madalena </w:t>
            </w:r>
            <w:proofErr w:type="spellStart"/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Lambéria</w:t>
            </w:r>
            <w:proofErr w:type="spellEnd"/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Amélia da Cunha Campos Costa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de Jesus Fernandes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de Lurdes Abrunhosa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Maria João Mendonça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Manuela Ribeiro Alves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Teresa de Matos Paiva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Teresa Mota Vieira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Mónica Isabel Apolinário da Cunha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Paula Cristina Silva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Robinson Braga Fragata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Sílvia</w:t>
            </w: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Silveira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Susana Pires</w:t>
            </w:r>
          </w:p>
        </w:tc>
      </w:tr>
      <w:tr w:rsidR="00972ED0" w:rsidRPr="00972ED0" w:rsidTr="00972ED0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Susana Vaz Guimarães</w:t>
            </w:r>
          </w:p>
        </w:tc>
      </w:tr>
    </w:tbl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</w:tblGrid>
      <w:tr w:rsidR="00972ED0" w:rsidRPr="00972ED0" w:rsidTr="00972ED0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972ED0" w:rsidRPr="00972ED0" w:rsidRDefault="00972ED0" w:rsidP="00972E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W16. </w:t>
            </w:r>
            <w:proofErr w:type="spellStart"/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Addressing</w:t>
            </w:r>
            <w:proofErr w:type="spellEnd"/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Your</w:t>
            </w:r>
            <w:proofErr w:type="spellEnd"/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Issues</w:t>
            </w:r>
            <w:proofErr w:type="spellEnd"/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about</w:t>
            </w:r>
            <w:proofErr w:type="spellEnd"/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Teaching</w:t>
            </w:r>
            <w:proofErr w:type="spellEnd"/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and</w:t>
            </w:r>
            <w:proofErr w:type="spellEnd"/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Technology</w:t>
            </w:r>
            <w:proofErr w:type="spellEnd"/>
          </w:p>
        </w:tc>
      </w:tr>
      <w:tr w:rsidR="00972ED0" w:rsidRPr="00972ED0" w:rsidTr="00972ED0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NOME </w:t>
            </w:r>
          </w:p>
        </w:tc>
      </w:tr>
      <w:tr w:rsidR="00972ED0" w:rsidRPr="00972ED0" w:rsidTr="00972ED0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Adelaide Esteves Martins</w:t>
            </w:r>
          </w:p>
        </w:tc>
      </w:tr>
      <w:tr w:rsidR="00972ED0" w:rsidRPr="00972ED0" w:rsidTr="00972ED0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 Cristina Fernandes Oliveira</w:t>
            </w:r>
          </w:p>
        </w:tc>
      </w:tr>
      <w:tr w:rsidR="00972ED0" w:rsidRPr="00972ED0" w:rsidTr="00972ED0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 Isabel Costa</w:t>
            </w:r>
          </w:p>
        </w:tc>
      </w:tr>
      <w:tr w:rsidR="00972ED0" w:rsidRPr="00972ED0" w:rsidTr="00972ED0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Ana Paula Perestrelo Ferros Dias Pereira</w:t>
            </w:r>
          </w:p>
        </w:tc>
      </w:tr>
      <w:tr w:rsidR="00972ED0" w:rsidRPr="00972ED0" w:rsidTr="00972ED0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Célia Maria Martins Vitorino Mestre</w:t>
            </w:r>
          </w:p>
        </w:tc>
      </w:tr>
      <w:tr w:rsidR="00972ED0" w:rsidRPr="00972ED0" w:rsidTr="00972ED0">
        <w:trPr>
          <w:trHeight w:val="300"/>
        </w:trPr>
        <w:tc>
          <w:tcPr>
            <w:tcW w:w="79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 Carla Moreira de Castro M. Soares</w:t>
            </w:r>
          </w:p>
        </w:tc>
      </w:tr>
      <w:tr w:rsidR="00972ED0" w:rsidRPr="00972ED0" w:rsidTr="00972ED0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bookmarkStart w:id="0" w:name="_GoBack"/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Isabel Morais da Costa</w:t>
            </w:r>
          </w:p>
        </w:tc>
      </w:tr>
      <w:tr w:rsidR="00972ED0" w:rsidRPr="00972ED0" w:rsidTr="00972ED0">
        <w:trPr>
          <w:trHeight w:val="315"/>
        </w:trPr>
        <w:tc>
          <w:tcPr>
            <w:tcW w:w="7938" w:type="dxa"/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José Ricardo Silva Sousa</w:t>
            </w:r>
          </w:p>
        </w:tc>
      </w:tr>
      <w:tr w:rsidR="00972ED0" w:rsidRPr="00972ED0" w:rsidTr="00972ED0">
        <w:trPr>
          <w:trHeight w:val="315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Clara Alves de Sousa</w:t>
            </w:r>
          </w:p>
        </w:tc>
      </w:tr>
      <w:tr w:rsidR="00972ED0" w:rsidRPr="00972ED0" w:rsidTr="00972ED0">
        <w:trPr>
          <w:trHeight w:val="315"/>
        </w:trPr>
        <w:tc>
          <w:tcPr>
            <w:tcW w:w="793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Manuela Lopes Alves de Sousa</w:t>
            </w:r>
          </w:p>
        </w:tc>
      </w:tr>
      <w:tr w:rsidR="00972ED0" w:rsidRPr="00972ED0" w:rsidTr="00972ED0">
        <w:trPr>
          <w:trHeight w:val="315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Maria Olinda Pereira Alves</w:t>
            </w:r>
          </w:p>
        </w:tc>
      </w:tr>
      <w:tr w:rsidR="00972ED0" w:rsidRPr="00972ED0" w:rsidTr="00972ED0">
        <w:trPr>
          <w:trHeight w:val="315"/>
        </w:trPr>
        <w:tc>
          <w:tcPr>
            <w:tcW w:w="793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Olga Silva</w:t>
            </w:r>
          </w:p>
        </w:tc>
      </w:tr>
      <w:tr w:rsidR="00972ED0" w:rsidRPr="00972ED0" w:rsidTr="00972ED0">
        <w:trPr>
          <w:trHeight w:val="315"/>
        </w:trPr>
        <w:tc>
          <w:tcPr>
            <w:tcW w:w="793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Rui Teixeira</w:t>
            </w:r>
          </w:p>
        </w:tc>
      </w:tr>
      <w:tr w:rsidR="00972ED0" w:rsidRPr="00972ED0" w:rsidTr="00972ED0">
        <w:trPr>
          <w:trHeight w:val="315"/>
        </w:trPr>
        <w:tc>
          <w:tcPr>
            <w:tcW w:w="793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72ED0" w:rsidRPr="00972ED0" w:rsidRDefault="00972ED0" w:rsidP="00972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Vitor</w:t>
            </w:r>
            <w:proofErr w:type="spellEnd"/>
            <w:r w:rsidRPr="00972ED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Manuel Barroso Martins</w:t>
            </w:r>
          </w:p>
        </w:tc>
      </w:tr>
      <w:bookmarkEnd w:id="0"/>
    </w:tbl>
    <w:p w:rsidR="00972ED0" w:rsidRDefault="00972ED0" w:rsidP="005048F0">
      <w:pPr>
        <w:spacing w:line="276" w:lineRule="auto"/>
        <w:jc w:val="both"/>
        <w:rPr>
          <w:rFonts w:ascii="Arial" w:hAnsi="Arial" w:cs="Arial"/>
          <w:color w:val="595959" w:themeColor="text1" w:themeTint="A6"/>
          <w:sz w:val="16"/>
          <w:szCs w:val="16"/>
        </w:rPr>
      </w:pPr>
    </w:p>
    <w:sectPr w:rsidR="00972ED0" w:rsidSect="002F6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C06" w:rsidRDefault="00E75C06" w:rsidP="00863153">
      <w:r>
        <w:separator/>
      </w:r>
    </w:p>
  </w:endnote>
  <w:endnote w:type="continuationSeparator" w:id="0">
    <w:p w:rsidR="00E75C06" w:rsidRDefault="00E75C06" w:rsidP="0086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96" w:rsidRDefault="00E314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53" w:rsidRDefault="00863153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9939020</wp:posOffset>
          </wp:positionV>
          <wp:extent cx="7520940" cy="70929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_ConferenciaInternacionalNESTT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940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96" w:rsidRDefault="00E314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C06" w:rsidRDefault="00E75C06" w:rsidP="00863153">
      <w:r>
        <w:separator/>
      </w:r>
    </w:p>
  </w:footnote>
  <w:footnote w:type="continuationSeparator" w:id="0">
    <w:p w:rsidR="00E75C06" w:rsidRDefault="00E75C06" w:rsidP="00863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96" w:rsidRDefault="00E314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53" w:rsidRDefault="002E335A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-500380</wp:posOffset>
          </wp:positionH>
          <wp:positionV relativeFrom="page">
            <wp:posOffset>-9525</wp:posOffset>
          </wp:positionV>
          <wp:extent cx="7582535" cy="1228725"/>
          <wp:effectExtent l="0" t="0" r="0" b="9525"/>
          <wp:wrapTight wrapText="bothSides">
            <wp:wrapPolygon edited="0">
              <wp:start x="0" y="0"/>
              <wp:lineTo x="0" y="21433"/>
              <wp:lineTo x="21544" y="21433"/>
              <wp:lineTo x="21544" y="17749"/>
              <wp:lineTo x="20350" y="16074"/>
              <wp:lineTo x="21544" y="11051"/>
              <wp:lineTo x="21544" y="1674"/>
              <wp:lineTo x="293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c_ConferenciaInternacionalNEST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496" w:rsidRDefault="00E314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0"/>
    <w:rsid w:val="000856B0"/>
    <w:rsid w:val="000B0A24"/>
    <w:rsid w:val="001157C8"/>
    <w:rsid w:val="00131A5B"/>
    <w:rsid w:val="00172A8F"/>
    <w:rsid w:val="001864A8"/>
    <w:rsid w:val="001B56F7"/>
    <w:rsid w:val="0022374B"/>
    <w:rsid w:val="00231663"/>
    <w:rsid w:val="002668C5"/>
    <w:rsid w:val="002A5D9F"/>
    <w:rsid w:val="002E335A"/>
    <w:rsid w:val="002F6D70"/>
    <w:rsid w:val="0030589B"/>
    <w:rsid w:val="003526DC"/>
    <w:rsid w:val="004C0AA9"/>
    <w:rsid w:val="005048F0"/>
    <w:rsid w:val="00510280"/>
    <w:rsid w:val="005251CA"/>
    <w:rsid w:val="0057779B"/>
    <w:rsid w:val="005A477E"/>
    <w:rsid w:val="00685575"/>
    <w:rsid w:val="00695C1A"/>
    <w:rsid w:val="006F1F8B"/>
    <w:rsid w:val="0075079E"/>
    <w:rsid w:val="0075391E"/>
    <w:rsid w:val="00815A10"/>
    <w:rsid w:val="008466FE"/>
    <w:rsid w:val="00863153"/>
    <w:rsid w:val="008725E9"/>
    <w:rsid w:val="008849B0"/>
    <w:rsid w:val="009343BB"/>
    <w:rsid w:val="00972ED0"/>
    <w:rsid w:val="00A22BA2"/>
    <w:rsid w:val="00A828D4"/>
    <w:rsid w:val="00AA3AAE"/>
    <w:rsid w:val="00B84C54"/>
    <w:rsid w:val="00B920F0"/>
    <w:rsid w:val="00BB06E9"/>
    <w:rsid w:val="00BF3041"/>
    <w:rsid w:val="00C04BC6"/>
    <w:rsid w:val="00D007AB"/>
    <w:rsid w:val="00D420A9"/>
    <w:rsid w:val="00D5019F"/>
    <w:rsid w:val="00DF0126"/>
    <w:rsid w:val="00E15134"/>
    <w:rsid w:val="00E23B79"/>
    <w:rsid w:val="00E31496"/>
    <w:rsid w:val="00E640D0"/>
    <w:rsid w:val="00E75814"/>
    <w:rsid w:val="00E75C06"/>
    <w:rsid w:val="00EB1862"/>
    <w:rsid w:val="00EE5C8F"/>
    <w:rsid w:val="00FA78A2"/>
    <w:rsid w:val="00FB67FC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49336-7E23-4879-B10A-CD49ECA0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8F0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48F0"/>
    <w:pPr>
      <w:ind w:left="720"/>
    </w:pPr>
  </w:style>
  <w:style w:type="paragraph" w:styleId="Cabealho">
    <w:name w:val="header"/>
    <w:basedOn w:val="Normal"/>
    <w:link w:val="CabealhoCarter"/>
    <w:uiPriority w:val="99"/>
    <w:unhideWhenUsed/>
    <w:rsid w:val="0086315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3153"/>
    <w:rPr>
      <w:rFonts w:ascii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6315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3153"/>
    <w:rPr>
      <w:rFonts w:ascii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2F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AA3AA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007A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007AB"/>
    <w:rPr>
      <w:rFonts w:ascii="Segoe UI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claudia.goncalves</dc:creator>
  <cp:lastModifiedBy>Laurinda Braga</cp:lastModifiedBy>
  <cp:revision>9</cp:revision>
  <cp:lastPrinted>2018-07-01T15:37:00Z</cp:lastPrinted>
  <dcterms:created xsi:type="dcterms:W3CDTF">2018-06-30T17:39:00Z</dcterms:created>
  <dcterms:modified xsi:type="dcterms:W3CDTF">2018-07-02T23:45:00Z</dcterms:modified>
</cp:coreProperties>
</file>